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8AA3C" w14:textId="30105C41" w:rsidR="005C5D0D" w:rsidRPr="00A909B4" w:rsidRDefault="00C712BA" w:rsidP="008533C8">
      <w:pPr>
        <w:pStyle w:val="Heading2"/>
        <w:spacing w:afterAutospacing="0"/>
        <w:jc w:val="center"/>
        <w:rPr>
          <w:rFonts w:ascii="Source Sans Pro" w:hAnsi="Source Sans Pro"/>
          <w:color w:val="00AAAA"/>
          <w:sz w:val="40"/>
          <w:szCs w:val="40"/>
        </w:rPr>
      </w:pPr>
      <w:r w:rsidRPr="00A909B4">
        <w:rPr>
          <w:rFonts w:ascii="Source Sans Pro" w:hAnsi="Source Sans Pro"/>
          <w:color w:val="00AAAA"/>
          <w:sz w:val="40"/>
          <w:szCs w:val="40"/>
        </w:rPr>
        <w:t>Cochrane South Africa National Symposium</w:t>
      </w:r>
    </w:p>
    <w:p w14:paraId="7EAFE687" w14:textId="412411F1" w:rsidR="00021DCF" w:rsidRPr="00A909B4" w:rsidRDefault="00DA6965" w:rsidP="00CE27CC">
      <w:pPr>
        <w:pStyle w:val="Heading2"/>
        <w:spacing w:beforeAutospacing="0"/>
        <w:jc w:val="center"/>
        <w:rPr>
          <w:rFonts w:ascii="Source Sans Pro" w:hAnsi="Source Sans Pro"/>
          <w:color w:val="00AAAA"/>
        </w:rPr>
      </w:pPr>
      <w:r w:rsidRPr="00A909B4">
        <w:rPr>
          <w:rFonts w:ascii="Source Sans Pro" w:hAnsi="Source Sans Pro"/>
          <w:color w:val="00AAAA"/>
        </w:rPr>
        <w:t>17-18 March 2020</w:t>
      </w:r>
    </w:p>
    <w:p w14:paraId="5BB2FCAE" w14:textId="40179987" w:rsidR="00C712BA" w:rsidRPr="00A909B4" w:rsidRDefault="00C712BA" w:rsidP="00CE27CC">
      <w:pPr>
        <w:pStyle w:val="Heading2"/>
        <w:spacing w:afterAutospacing="0"/>
        <w:jc w:val="center"/>
        <w:rPr>
          <w:rFonts w:ascii="Source Sans Pro" w:hAnsi="Source Sans Pro"/>
          <w:color w:val="002D64"/>
          <w:sz w:val="40"/>
          <w:szCs w:val="40"/>
        </w:rPr>
      </w:pPr>
      <w:r w:rsidRPr="00A909B4">
        <w:rPr>
          <w:rFonts w:ascii="Source Sans Pro" w:hAnsi="Source Sans Pro"/>
          <w:color w:val="002D64"/>
          <w:sz w:val="40"/>
          <w:szCs w:val="40"/>
        </w:rPr>
        <w:t>Registration form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66"/>
        <w:gridCol w:w="423"/>
        <w:gridCol w:w="121"/>
        <w:gridCol w:w="562"/>
        <w:gridCol w:w="592"/>
        <w:gridCol w:w="711"/>
        <w:gridCol w:w="281"/>
        <w:gridCol w:w="284"/>
        <w:gridCol w:w="514"/>
        <w:gridCol w:w="199"/>
        <w:gridCol w:w="279"/>
        <w:gridCol w:w="144"/>
        <w:gridCol w:w="423"/>
        <w:gridCol w:w="567"/>
        <w:gridCol w:w="142"/>
        <w:gridCol w:w="425"/>
        <w:gridCol w:w="202"/>
        <w:gridCol w:w="1787"/>
        <w:gridCol w:w="137"/>
        <w:gridCol w:w="855"/>
      </w:tblGrid>
      <w:tr w:rsidR="00021DCF" w:rsidRPr="00021DCF" w14:paraId="2A9E056A" w14:textId="77777777" w:rsidTr="00CE27CC">
        <w:tc>
          <w:tcPr>
            <w:tcW w:w="9918" w:type="dxa"/>
            <w:gridSpan w:val="21"/>
            <w:shd w:val="clear" w:color="auto" w:fill="002D64"/>
          </w:tcPr>
          <w:p w14:paraId="75B48D4F" w14:textId="5124DF2D" w:rsidR="00021DCF" w:rsidRPr="00021DCF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 w:rsidRPr="00021DCF">
              <w:rPr>
                <w:rFonts w:ascii="Source Sans Pro" w:hAnsi="Source Sans Pro"/>
                <w:sz w:val="24"/>
                <w:szCs w:val="24"/>
              </w:rPr>
              <w:t>PERSONAL DETAILS</w:t>
            </w:r>
          </w:p>
        </w:tc>
      </w:tr>
      <w:tr w:rsidR="00972CCD" w:rsidRPr="00CE27CC" w14:paraId="216B2B8F" w14:textId="77777777" w:rsidTr="008533C8">
        <w:tc>
          <w:tcPr>
            <w:tcW w:w="704" w:type="dxa"/>
          </w:tcPr>
          <w:p w14:paraId="0B4E3F4A" w14:textId="591F8375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Title</w:t>
            </w:r>
          </w:p>
        </w:tc>
        <w:tc>
          <w:tcPr>
            <w:tcW w:w="989" w:type="dxa"/>
            <w:gridSpan w:val="2"/>
          </w:tcPr>
          <w:p w14:paraId="60B35E55" w14:textId="74F2870C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5C36D66B" w14:textId="378DDBD9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First name</w:t>
            </w:r>
          </w:p>
        </w:tc>
        <w:tc>
          <w:tcPr>
            <w:tcW w:w="2835" w:type="dxa"/>
            <w:gridSpan w:val="8"/>
          </w:tcPr>
          <w:p w14:paraId="09BF9C47" w14:textId="77777777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6DB0A51" w14:textId="15CC1336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Surname</w:t>
            </w:r>
          </w:p>
        </w:tc>
        <w:tc>
          <w:tcPr>
            <w:tcW w:w="2981" w:type="dxa"/>
            <w:gridSpan w:val="4"/>
          </w:tcPr>
          <w:p w14:paraId="53DEB24E" w14:textId="05BEF4BD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C712BA" w:rsidRPr="00CE27CC" w14:paraId="37C9EEE2" w14:textId="77777777" w:rsidTr="008533C8">
        <w:tc>
          <w:tcPr>
            <w:tcW w:w="1693" w:type="dxa"/>
            <w:gridSpan w:val="3"/>
          </w:tcPr>
          <w:p w14:paraId="4396FA25" w14:textId="29DF85B7" w:rsidR="00C712BA" w:rsidRPr="00CE27CC" w:rsidRDefault="00C712BA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Affiliation</w:t>
            </w:r>
          </w:p>
        </w:tc>
        <w:tc>
          <w:tcPr>
            <w:tcW w:w="8225" w:type="dxa"/>
            <w:gridSpan w:val="18"/>
          </w:tcPr>
          <w:p w14:paraId="12072959" w14:textId="77777777" w:rsidR="00C712BA" w:rsidRPr="00CE27CC" w:rsidRDefault="00C712BA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CE27CC" w14:paraId="339676A7" w14:textId="77777777" w:rsidTr="008533C8">
        <w:tc>
          <w:tcPr>
            <w:tcW w:w="1693" w:type="dxa"/>
            <w:gridSpan w:val="3"/>
            <w:vMerge w:val="restart"/>
          </w:tcPr>
          <w:p w14:paraId="5EB65184" w14:textId="605981F2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Postal address</w:t>
            </w:r>
          </w:p>
        </w:tc>
        <w:tc>
          <w:tcPr>
            <w:tcW w:w="8225" w:type="dxa"/>
            <w:gridSpan w:val="18"/>
          </w:tcPr>
          <w:p w14:paraId="13620CEC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CE27CC" w14:paraId="685A86C4" w14:textId="77777777" w:rsidTr="008533C8">
        <w:tc>
          <w:tcPr>
            <w:tcW w:w="1693" w:type="dxa"/>
            <w:gridSpan w:val="3"/>
            <w:vMerge/>
          </w:tcPr>
          <w:p w14:paraId="6D3BC056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25" w:type="dxa"/>
            <w:gridSpan w:val="18"/>
          </w:tcPr>
          <w:p w14:paraId="284E8BEB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972CCD" w:rsidRPr="00CE27CC" w14:paraId="387CC6AE" w14:textId="77777777" w:rsidTr="008533C8">
        <w:tc>
          <w:tcPr>
            <w:tcW w:w="1693" w:type="dxa"/>
            <w:gridSpan w:val="3"/>
          </w:tcPr>
          <w:p w14:paraId="44801E8B" w14:textId="1B74FA98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Work no. </w:t>
            </w:r>
          </w:p>
        </w:tc>
        <w:tc>
          <w:tcPr>
            <w:tcW w:w="3543" w:type="dxa"/>
            <w:gridSpan w:val="9"/>
          </w:tcPr>
          <w:p w14:paraId="5C7E6163" w14:textId="77777777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76AEDDA" w14:textId="6B165D3A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Cell no.</w:t>
            </w:r>
          </w:p>
        </w:tc>
        <w:tc>
          <w:tcPr>
            <w:tcW w:w="3548" w:type="dxa"/>
            <w:gridSpan w:val="6"/>
          </w:tcPr>
          <w:p w14:paraId="02209EE7" w14:textId="0EDD57CF" w:rsidR="00972CCD" w:rsidRPr="00CE27CC" w:rsidRDefault="00972CCD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CE27CC" w14:paraId="19424460" w14:textId="77777777" w:rsidTr="008533C8">
        <w:tc>
          <w:tcPr>
            <w:tcW w:w="1693" w:type="dxa"/>
            <w:gridSpan w:val="3"/>
          </w:tcPr>
          <w:p w14:paraId="6413EA80" w14:textId="1A9D3DDD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Email address</w:t>
            </w:r>
          </w:p>
        </w:tc>
        <w:tc>
          <w:tcPr>
            <w:tcW w:w="8225" w:type="dxa"/>
            <w:gridSpan w:val="18"/>
          </w:tcPr>
          <w:p w14:paraId="6B182B4E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021DCF" w14:paraId="6385CB2F" w14:textId="77777777" w:rsidTr="00CE27CC">
        <w:tc>
          <w:tcPr>
            <w:tcW w:w="9918" w:type="dxa"/>
            <w:gridSpan w:val="21"/>
            <w:shd w:val="clear" w:color="auto" w:fill="002D64"/>
          </w:tcPr>
          <w:p w14:paraId="0BE17658" w14:textId="107DCFF4" w:rsidR="00021DCF" w:rsidRPr="00021DCF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 w:rsidRPr="00021DCF">
              <w:rPr>
                <w:rFonts w:ascii="Source Sans Pro" w:hAnsi="Source Sans Pro"/>
                <w:sz w:val="24"/>
                <w:szCs w:val="24"/>
              </w:rPr>
              <w:t>DIETARY REQUIREMENTS</w:t>
            </w:r>
          </w:p>
        </w:tc>
      </w:tr>
      <w:tr w:rsidR="00021DCF" w:rsidRPr="00CE27CC" w14:paraId="69D32075" w14:textId="77777777" w:rsidTr="008533C8">
        <w:tc>
          <w:tcPr>
            <w:tcW w:w="1814" w:type="dxa"/>
            <w:gridSpan w:val="4"/>
          </w:tcPr>
          <w:p w14:paraId="06F3750B" w14:textId="2994EA9B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None</w:t>
            </w:r>
          </w:p>
        </w:tc>
        <w:tc>
          <w:tcPr>
            <w:tcW w:w="562" w:type="dxa"/>
          </w:tcPr>
          <w:p w14:paraId="44DDCCC3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8" w:type="dxa"/>
            <w:gridSpan w:val="4"/>
          </w:tcPr>
          <w:p w14:paraId="0C051D4D" w14:textId="27594040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Kosher</w:t>
            </w:r>
          </w:p>
        </w:tc>
        <w:tc>
          <w:tcPr>
            <w:tcW w:w="514" w:type="dxa"/>
          </w:tcPr>
          <w:p w14:paraId="3B41B8E3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54" w:type="dxa"/>
            <w:gridSpan w:val="6"/>
          </w:tcPr>
          <w:p w14:paraId="635EB2DB" w14:textId="045D9722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proofErr w:type="spellStart"/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Halaal</w:t>
            </w:r>
            <w:proofErr w:type="spellEnd"/>
          </w:p>
        </w:tc>
        <w:tc>
          <w:tcPr>
            <w:tcW w:w="627" w:type="dxa"/>
            <w:gridSpan w:val="2"/>
          </w:tcPr>
          <w:p w14:paraId="430065F5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24" w:type="dxa"/>
            <w:gridSpan w:val="2"/>
          </w:tcPr>
          <w:p w14:paraId="01543F26" w14:textId="7698F81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Vegetarian</w:t>
            </w:r>
          </w:p>
        </w:tc>
        <w:tc>
          <w:tcPr>
            <w:tcW w:w="855" w:type="dxa"/>
          </w:tcPr>
          <w:p w14:paraId="6BA9BD61" w14:textId="1E60E9BB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CE27CC" w14:paraId="5E8FE244" w14:textId="77777777" w:rsidTr="008533C8">
        <w:tc>
          <w:tcPr>
            <w:tcW w:w="2968" w:type="dxa"/>
            <w:gridSpan w:val="6"/>
          </w:tcPr>
          <w:p w14:paraId="1F89B55C" w14:textId="0FA0A2C2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Other diet (please specify)</w:t>
            </w:r>
          </w:p>
        </w:tc>
        <w:tc>
          <w:tcPr>
            <w:tcW w:w="6950" w:type="dxa"/>
            <w:gridSpan w:val="15"/>
          </w:tcPr>
          <w:p w14:paraId="060A9201" w14:textId="77777777" w:rsidR="00021DCF" w:rsidRPr="00CE27CC" w:rsidRDefault="00021DCF" w:rsidP="00C712BA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</w:p>
        </w:tc>
      </w:tr>
      <w:tr w:rsidR="00021DCF" w:rsidRPr="00021DCF" w14:paraId="508D51A0" w14:textId="77777777" w:rsidTr="00CE27CC">
        <w:tc>
          <w:tcPr>
            <w:tcW w:w="9918" w:type="dxa"/>
            <w:gridSpan w:val="21"/>
            <w:shd w:val="clear" w:color="auto" w:fill="002D64"/>
          </w:tcPr>
          <w:p w14:paraId="432A806B" w14:textId="0F8D0605" w:rsidR="00021DCF" w:rsidRPr="00021DCF" w:rsidRDefault="00021DCF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REGISTRATION </w:t>
            </w:r>
          </w:p>
        </w:tc>
      </w:tr>
      <w:tr w:rsidR="00DA6965" w:rsidRPr="00CE27CC" w14:paraId="5218EAEC" w14:textId="77777777" w:rsidTr="00CE27CC">
        <w:tc>
          <w:tcPr>
            <w:tcW w:w="9918" w:type="dxa"/>
            <w:gridSpan w:val="21"/>
          </w:tcPr>
          <w:p w14:paraId="16FA0D73" w14:textId="691CA73E" w:rsidR="00A97657" w:rsidRPr="00CE27CC" w:rsidRDefault="00DA6965" w:rsidP="00A97657">
            <w:pPr>
              <w:pStyle w:val="Heading2"/>
              <w:spacing w:before="60" w:beforeAutospacing="0" w:after="60" w:afterAutospacing="0"/>
              <w:outlineLvl w:val="1"/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 xml:space="preserve">Day registration: R </w:t>
            </w:r>
            <w:r w:rsidR="00A05432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862.50</w:t>
            </w:r>
            <w:r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 xml:space="preserve"> (</w:t>
            </w:r>
            <w:r w:rsidR="00A05432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incl</w:t>
            </w:r>
            <w:r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. VAT)</w:t>
            </w:r>
            <w:r w:rsidR="00A97657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ab/>
            </w:r>
            <w:r w:rsidR="00A97657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ab/>
            </w:r>
            <w:r w:rsidR="00A97657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ab/>
            </w:r>
            <w:r w:rsidR="00A97657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ab/>
            </w:r>
            <w:r w:rsidR="00A97657"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Full registration R 1,</w:t>
            </w:r>
            <w:r w:rsidR="00A05432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725</w:t>
            </w:r>
            <w:r w:rsidR="00A97657"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 xml:space="preserve"> (</w:t>
            </w:r>
            <w:r w:rsidR="00A05432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in</w:t>
            </w:r>
            <w:r w:rsidR="00A97657"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cl. VAT)</w:t>
            </w:r>
          </w:p>
          <w:p w14:paraId="25824A4F" w14:textId="77777777" w:rsidR="00CE27CC" w:rsidRPr="00CE27CC" w:rsidRDefault="00DA6965" w:rsidP="00A97657">
            <w:pPr>
              <w:pStyle w:val="Heading2"/>
              <w:spacing w:before="40" w:beforeAutospacing="0" w:after="4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Registration includes</w:t>
            </w:r>
            <w:r w:rsidR="00CE27CC"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:</w:t>
            </w:r>
          </w:p>
          <w:p w14:paraId="4B13AFD5" w14:textId="7AEC6CFA" w:rsidR="00DA6965" w:rsidRPr="00CE27CC" w:rsidRDefault="00CE27CC" w:rsidP="00A97657">
            <w:pPr>
              <w:pStyle w:val="Heading2"/>
              <w:numPr>
                <w:ilvl w:val="0"/>
                <w:numId w:val="10"/>
              </w:numPr>
              <w:spacing w:before="40" w:beforeAutospacing="0" w:after="4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C</w:t>
            </w:r>
            <w:r w:rsidR="00DA6965"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onference bag and name badge</w:t>
            </w:r>
          </w:p>
          <w:p w14:paraId="78152852" w14:textId="72D33533" w:rsidR="00DA6965" w:rsidRPr="00CE27CC" w:rsidRDefault="00DA6965" w:rsidP="00A97657">
            <w:pPr>
              <w:pStyle w:val="Heading2"/>
              <w:numPr>
                <w:ilvl w:val="0"/>
                <w:numId w:val="10"/>
              </w:numPr>
              <w:spacing w:before="40" w:beforeAutospacing="0" w:after="4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Access to all scientific sessions on the date of registration</w:t>
            </w:r>
          </w:p>
          <w:p w14:paraId="11810BFA" w14:textId="77777777" w:rsidR="00DA6965" w:rsidRDefault="00DA6965" w:rsidP="00A97657">
            <w:pPr>
              <w:pStyle w:val="Heading2"/>
              <w:numPr>
                <w:ilvl w:val="0"/>
                <w:numId w:val="10"/>
              </w:numPr>
              <w:spacing w:before="40" w:beforeAutospacing="0" w:after="4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Lunch and refre</w:t>
            </w:r>
            <w:bookmarkStart w:id="0" w:name="_GoBack"/>
            <w:bookmarkEnd w:id="0"/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shments on the date of registration</w:t>
            </w:r>
          </w:p>
          <w:p w14:paraId="73CB1CB3" w14:textId="7FBC4E6A" w:rsidR="00A97657" w:rsidRPr="00CE27CC" w:rsidRDefault="00A97657" w:rsidP="00A97657">
            <w:pPr>
              <w:pStyle w:val="Heading2"/>
              <w:spacing w:before="40" w:beforeAutospacing="0" w:after="4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Please email completed registration form to </w:t>
            </w:r>
            <w:hyperlink r:id="rId7" w:history="1">
              <w:r w:rsidRPr="00120FD6">
                <w:rPr>
                  <w:rStyle w:val="Hyperlink"/>
                  <w:rFonts w:ascii="Source Sans Pro" w:hAnsi="Source Sans Pro"/>
                  <w:b w:val="0"/>
                  <w:bCs w:val="0"/>
                  <w:sz w:val="22"/>
                  <w:szCs w:val="22"/>
                </w:rPr>
                <w:t>cochranesa@mrc.ac.za</w:t>
              </w:r>
            </w:hyperlink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DA6965" w:rsidRPr="00CE27CC" w14:paraId="3F1BC0F6" w14:textId="77777777" w:rsidTr="00CE27CC">
        <w:tc>
          <w:tcPr>
            <w:tcW w:w="9918" w:type="dxa"/>
            <w:gridSpan w:val="21"/>
          </w:tcPr>
          <w:p w14:paraId="11ECA8FE" w14:textId="18B3038C" w:rsidR="00DA6965" w:rsidRPr="00CE27CC" w:rsidRDefault="00DA6965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sz w:val="22"/>
                <w:szCs w:val="22"/>
              </w:rPr>
              <w:t xml:space="preserve">Please indicate which day(s) you </w:t>
            </w:r>
            <w:r w:rsidR="00801CB0">
              <w:rPr>
                <w:rFonts w:ascii="Source Sans Pro" w:hAnsi="Source Sans Pro"/>
                <w:sz w:val="22"/>
                <w:szCs w:val="22"/>
              </w:rPr>
              <w:t>will</w:t>
            </w:r>
            <w:r w:rsidRPr="00CE27CC">
              <w:rPr>
                <w:rFonts w:ascii="Source Sans Pro" w:hAnsi="Source Sans Pro"/>
                <w:sz w:val="22"/>
                <w:szCs w:val="22"/>
              </w:rPr>
              <w:t xml:space="preserve"> attend</w:t>
            </w:r>
          </w:p>
        </w:tc>
      </w:tr>
      <w:tr w:rsidR="00DA6965" w:rsidRPr="00CE27CC" w14:paraId="429F6966" w14:textId="77777777" w:rsidTr="008533C8">
        <w:tc>
          <w:tcPr>
            <w:tcW w:w="3960" w:type="dxa"/>
            <w:gridSpan w:val="8"/>
          </w:tcPr>
          <w:p w14:paraId="7A7EFFC6" w14:textId="0D17432B" w:rsidR="00DA6965" w:rsidRPr="00CE27CC" w:rsidRDefault="00DA6965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Day 1 (17 March 2020)</w:t>
            </w:r>
          </w:p>
        </w:tc>
        <w:tc>
          <w:tcPr>
            <w:tcW w:w="997" w:type="dxa"/>
            <w:gridSpan w:val="3"/>
          </w:tcPr>
          <w:p w14:paraId="75274D42" w14:textId="77777777" w:rsidR="00DA6965" w:rsidRPr="00CE27CC" w:rsidRDefault="00DA6965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9" w:type="dxa"/>
            <w:gridSpan w:val="8"/>
          </w:tcPr>
          <w:p w14:paraId="7FCBC067" w14:textId="6511E6F7" w:rsidR="00DA6965" w:rsidRPr="00CE27CC" w:rsidRDefault="00DA6965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  <w:t>Day 2 (18 March 2020)</w:t>
            </w:r>
          </w:p>
        </w:tc>
        <w:tc>
          <w:tcPr>
            <w:tcW w:w="992" w:type="dxa"/>
            <w:gridSpan w:val="2"/>
          </w:tcPr>
          <w:p w14:paraId="5E10B93E" w14:textId="14B18D1B" w:rsidR="00DA6965" w:rsidRPr="00CE27CC" w:rsidRDefault="00DA6965" w:rsidP="00021DCF">
            <w:pPr>
              <w:pStyle w:val="Heading2"/>
              <w:spacing w:before="60" w:beforeAutospacing="0" w:after="60" w:afterAutospacing="0"/>
              <w:outlineLvl w:val="1"/>
              <w:rPr>
                <w:rFonts w:ascii="Source Sans Pro Semibold" w:hAnsi="Source Sans Pro Semibold"/>
                <w:b w:val="0"/>
                <w:bCs w:val="0"/>
                <w:sz w:val="22"/>
                <w:szCs w:val="22"/>
              </w:rPr>
            </w:pPr>
          </w:p>
        </w:tc>
      </w:tr>
      <w:tr w:rsidR="00DA6965" w:rsidRPr="00021DCF" w14:paraId="0F83480B" w14:textId="77777777" w:rsidTr="00CE27CC">
        <w:tc>
          <w:tcPr>
            <w:tcW w:w="9918" w:type="dxa"/>
            <w:gridSpan w:val="21"/>
            <w:shd w:val="clear" w:color="auto" w:fill="002D64"/>
          </w:tcPr>
          <w:p w14:paraId="3ECB1221" w14:textId="4E66165B" w:rsidR="00DA6965" w:rsidRPr="00021DCF" w:rsidRDefault="00DA6965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METHOD OF PAYMENT</w:t>
            </w:r>
          </w:p>
        </w:tc>
      </w:tr>
      <w:tr w:rsidR="00DA6965" w:rsidRPr="00021DCF" w14:paraId="1F068EF7" w14:textId="77777777" w:rsidTr="00CE27CC">
        <w:tc>
          <w:tcPr>
            <w:tcW w:w="9918" w:type="dxa"/>
            <w:gridSpan w:val="21"/>
            <w:shd w:val="clear" w:color="auto" w:fill="auto"/>
          </w:tcPr>
          <w:p w14:paraId="39AF8ED0" w14:textId="2B63C1AE" w:rsidR="00DA6965" w:rsidRPr="00CE27CC" w:rsidRDefault="00972CCD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Payment </w:t>
            </w:r>
            <w:r w:rsidR="00011B9B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must be made by bank transfer</w:t>
            </w: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. Please indicate clearly your name and surname on the deposit slip and email the proof of payment to </w:t>
            </w:r>
            <w:hyperlink r:id="rId8" w:history="1">
              <w:r w:rsidRPr="00CE27CC">
                <w:rPr>
                  <w:rStyle w:val="Hyperlink"/>
                  <w:rFonts w:ascii="Source Sans Pro" w:hAnsi="Source Sans Pro"/>
                  <w:b w:val="0"/>
                  <w:bCs w:val="0"/>
                  <w:sz w:val="22"/>
                  <w:szCs w:val="22"/>
                </w:rPr>
                <w:t>cochranesa@mrc.ac.za</w:t>
              </w:r>
            </w:hyperlink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. Registration can only be confirmed once payment has been received.</w:t>
            </w:r>
            <w:r w:rsidR="00D85F0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</w:t>
            </w:r>
            <w:r w:rsidR="00D85F0C" w:rsidRPr="00A05432">
              <w:rPr>
                <w:rFonts w:ascii="Source Sans Pro" w:hAnsi="Source Sans Pro"/>
                <w:sz w:val="22"/>
                <w:szCs w:val="22"/>
              </w:rPr>
              <w:t>A tax invoice/receipt will be issued on receipt of payment.</w:t>
            </w:r>
          </w:p>
        </w:tc>
      </w:tr>
      <w:tr w:rsidR="00972CCD" w:rsidRPr="00972CCD" w14:paraId="3E73C4B9" w14:textId="77777777" w:rsidTr="00CE27CC">
        <w:tc>
          <w:tcPr>
            <w:tcW w:w="9918" w:type="dxa"/>
            <w:gridSpan w:val="21"/>
            <w:shd w:val="clear" w:color="auto" w:fill="002D64"/>
          </w:tcPr>
          <w:p w14:paraId="08ABB60D" w14:textId="3F638696" w:rsidR="00972CCD" w:rsidRPr="00972CCD" w:rsidRDefault="00972CCD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 w:rsidRPr="00972CCD">
              <w:rPr>
                <w:rFonts w:ascii="Source Sans Pro" w:hAnsi="Source Sans Pro"/>
                <w:sz w:val="24"/>
                <w:szCs w:val="24"/>
              </w:rPr>
              <w:t>BANKING DETAILS</w:t>
            </w:r>
          </w:p>
        </w:tc>
      </w:tr>
      <w:tr w:rsidR="008533C8" w:rsidRPr="00011B9B" w14:paraId="347DCB67" w14:textId="77777777" w:rsidTr="008533C8">
        <w:tc>
          <w:tcPr>
            <w:tcW w:w="1270" w:type="dxa"/>
            <w:gridSpan w:val="2"/>
            <w:shd w:val="clear" w:color="auto" w:fill="auto"/>
          </w:tcPr>
          <w:p w14:paraId="3D19CE0E" w14:textId="77777777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011B9B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Bank name</w:t>
            </w:r>
          </w:p>
        </w:tc>
        <w:tc>
          <w:tcPr>
            <w:tcW w:w="2409" w:type="dxa"/>
            <w:gridSpan w:val="5"/>
            <w:shd w:val="clear" w:color="auto" w:fill="auto"/>
          </w:tcPr>
          <w:p w14:paraId="420D5A9A" w14:textId="1A5C33E7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ABSA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78F6C094" w14:textId="13E7E312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Account name </w:t>
            </w:r>
          </w:p>
        </w:tc>
        <w:tc>
          <w:tcPr>
            <w:tcW w:w="4538" w:type="dxa"/>
            <w:gridSpan w:val="8"/>
            <w:shd w:val="clear" w:color="auto" w:fill="auto"/>
          </w:tcPr>
          <w:p w14:paraId="6BB9083C" w14:textId="1B8F1856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South African Medical Research Council</w:t>
            </w:r>
          </w:p>
        </w:tc>
      </w:tr>
      <w:tr w:rsidR="008533C8" w:rsidRPr="00011B9B" w14:paraId="3A2BDA7A" w14:textId="77777777" w:rsidTr="008533C8">
        <w:tc>
          <w:tcPr>
            <w:tcW w:w="1814" w:type="dxa"/>
            <w:gridSpan w:val="4"/>
            <w:shd w:val="clear" w:color="auto" w:fill="auto"/>
          </w:tcPr>
          <w:p w14:paraId="00439427" w14:textId="757F3252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Account number</w:t>
            </w:r>
          </w:p>
        </w:tc>
        <w:tc>
          <w:tcPr>
            <w:tcW w:w="3143" w:type="dxa"/>
            <w:gridSpan w:val="7"/>
            <w:shd w:val="clear" w:color="auto" w:fill="auto"/>
          </w:tcPr>
          <w:p w14:paraId="3B974E38" w14:textId="77C486C9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3-9000-0383</w:t>
            </w:r>
          </w:p>
        </w:tc>
        <w:tc>
          <w:tcPr>
            <w:tcW w:w="1555" w:type="dxa"/>
            <w:gridSpan w:val="5"/>
            <w:shd w:val="clear" w:color="auto" w:fill="auto"/>
          </w:tcPr>
          <w:p w14:paraId="36A0A113" w14:textId="29192561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Branch code</w:t>
            </w:r>
          </w:p>
        </w:tc>
        <w:tc>
          <w:tcPr>
            <w:tcW w:w="3406" w:type="dxa"/>
            <w:gridSpan w:val="5"/>
            <w:shd w:val="clear" w:color="auto" w:fill="auto"/>
          </w:tcPr>
          <w:p w14:paraId="07EA14C7" w14:textId="59A79CD5" w:rsidR="008533C8" w:rsidRPr="00011B9B" w:rsidRDefault="008533C8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632005</w:t>
            </w:r>
          </w:p>
        </w:tc>
      </w:tr>
      <w:tr w:rsidR="00972CCD" w:rsidRPr="00972CCD" w14:paraId="1782F1AB" w14:textId="77777777" w:rsidTr="00CE27CC">
        <w:tc>
          <w:tcPr>
            <w:tcW w:w="9918" w:type="dxa"/>
            <w:gridSpan w:val="21"/>
            <w:shd w:val="clear" w:color="auto" w:fill="002D64"/>
          </w:tcPr>
          <w:p w14:paraId="487DA72B" w14:textId="40D21B53" w:rsidR="00972CCD" w:rsidRPr="00972CCD" w:rsidRDefault="00972CCD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 w:rsidRPr="00972CCD">
              <w:rPr>
                <w:rFonts w:ascii="Source Sans Pro" w:hAnsi="Source Sans Pro"/>
                <w:sz w:val="24"/>
                <w:szCs w:val="24"/>
              </w:rPr>
              <w:t>CANCELLATION POLICY</w:t>
            </w:r>
          </w:p>
        </w:tc>
      </w:tr>
      <w:tr w:rsidR="00972CCD" w:rsidRPr="00021DCF" w14:paraId="1569220D" w14:textId="77777777" w:rsidTr="00CE27CC">
        <w:tc>
          <w:tcPr>
            <w:tcW w:w="9918" w:type="dxa"/>
            <w:gridSpan w:val="21"/>
            <w:shd w:val="clear" w:color="auto" w:fill="auto"/>
          </w:tcPr>
          <w:p w14:paraId="5A80AC91" w14:textId="181A03A4" w:rsidR="00972CCD" w:rsidRPr="00CE27CC" w:rsidRDefault="00972CCD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Any registration amendments and/or cancellations must be notified in writing to </w:t>
            </w:r>
            <w:hyperlink r:id="rId9" w:history="1">
              <w:r w:rsidRPr="00CE27CC">
                <w:rPr>
                  <w:rStyle w:val="Hyperlink"/>
                  <w:rFonts w:ascii="Source Sans Pro" w:hAnsi="Source Sans Pro"/>
                  <w:b w:val="0"/>
                  <w:bCs w:val="0"/>
                  <w:sz w:val="22"/>
                  <w:szCs w:val="22"/>
                </w:rPr>
                <w:t>cochranesa@mrc.ac.za</w:t>
              </w:r>
            </w:hyperlink>
            <w:r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. Cancellations received before 3 March 2020 will be refunded in full less an administrative fee of 25% of the registration cost. As an alternative to cancelling your registration</w:t>
            </w:r>
            <w:r w:rsidR="00CE27CC"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, you may transfer it to another person before 10 March 2020 without incurring any penalty. No shows or cancellations after 10 March </w:t>
            </w:r>
            <w:r w:rsid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2020 </w:t>
            </w:r>
            <w:r w:rsidR="00CE27CC" w:rsidRPr="00CE27CC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will not be reimbursed. The payment of refunds will be processed 30 days after the last day of the symposium</w:t>
            </w:r>
          </w:p>
        </w:tc>
      </w:tr>
      <w:tr w:rsidR="00011B9B" w:rsidRPr="00011B9B" w14:paraId="5DBDD20F" w14:textId="77777777" w:rsidTr="00011B9B">
        <w:tc>
          <w:tcPr>
            <w:tcW w:w="9918" w:type="dxa"/>
            <w:gridSpan w:val="21"/>
            <w:shd w:val="clear" w:color="auto" w:fill="002D64"/>
          </w:tcPr>
          <w:p w14:paraId="54445D58" w14:textId="66C9173C" w:rsidR="00011B9B" w:rsidRPr="00011B9B" w:rsidRDefault="00011B9B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sz w:val="24"/>
                <w:szCs w:val="24"/>
              </w:rPr>
            </w:pPr>
            <w:r w:rsidRPr="00011B9B">
              <w:rPr>
                <w:rFonts w:ascii="Source Sans Pro" w:hAnsi="Source Sans Pro"/>
                <w:sz w:val="24"/>
                <w:szCs w:val="24"/>
              </w:rPr>
              <w:t>PAYMENT DEADLINE</w:t>
            </w:r>
          </w:p>
        </w:tc>
      </w:tr>
      <w:tr w:rsidR="00011B9B" w:rsidRPr="00021DCF" w14:paraId="4C04280F" w14:textId="77777777" w:rsidTr="00CE27CC">
        <w:tc>
          <w:tcPr>
            <w:tcW w:w="9918" w:type="dxa"/>
            <w:gridSpan w:val="21"/>
            <w:shd w:val="clear" w:color="auto" w:fill="auto"/>
          </w:tcPr>
          <w:p w14:paraId="0862A943" w14:textId="12024A37" w:rsidR="00011B9B" w:rsidRDefault="00011B9B" w:rsidP="00DA6965">
            <w:pPr>
              <w:pStyle w:val="Heading2"/>
              <w:spacing w:before="60" w:beforeAutospacing="0" w:after="60" w:afterAutospacing="0"/>
              <w:outlineLvl w:val="1"/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Registration fees must be paid </w:t>
            </w:r>
            <w:r w:rsidRPr="00011B9B">
              <w:rPr>
                <w:rFonts w:ascii="Source Sans Pro" w:hAnsi="Source Sans Pro"/>
                <w:sz w:val="22"/>
                <w:szCs w:val="22"/>
              </w:rPr>
              <w:t>by 3 March 2020</w:t>
            </w:r>
            <w:r w:rsidRPr="00011B9B">
              <w:rPr>
                <w:rFonts w:ascii="Source Sans Pro" w:hAnsi="Source Sans Pro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8C3308F" w14:textId="484FC13F" w:rsidR="00021DCF" w:rsidRPr="00A97657" w:rsidRDefault="008533C8" w:rsidP="00A97657">
      <w:pPr>
        <w:pStyle w:val="Heading2"/>
        <w:spacing w:beforeAutospacing="0" w:after="40" w:afterAutospacing="0"/>
        <w:jc w:val="center"/>
        <w:rPr>
          <w:rFonts w:ascii="Source Sans Pro Semibold" w:hAnsi="Source Sans Pro Semibold"/>
          <w:b w:val="0"/>
          <w:bCs w:val="0"/>
          <w:color w:val="00AAAA"/>
          <w:sz w:val="24"/>
          <w:szCs w:val="24"/>
        </w:rPr>
      </w:pPr>
      <w:r w:rsidRPr="00A97657">
        <w:rPr>
          <w:rFonts w:ascii="Source Sans Pro Semibold" w:hAnsi="Source Sans Pro Semibold"/>
          <w:b w:val="0"/>
          <w:bCs w:val="0"/>
          <w:color w:val="00AAAA"/>
          <w:sz w:val="24"/>
          <w:szCs w:val="24"/>
        </w:rPr>
        <w:t>For any queries, please email cochranesa@mrc.ac.za</w:t>
      </w:r>
    </w:p>
    <w:p w14:paraId="089EB826" w14:textId="77777777" w:rsidR="005C5D0D" w:rsidRDefault="005C5D0D" w:rsidP="005C5D0D">
      <w:pPr>
        <w:pStyle w:val="z-BottomofForm"/>
      </w:pPr>
      <w:r>
        <w:t>Bottom of Form</w:t>
      </w:r>
    </w:p>
    <w:sectPr w:rsidR="005C5D0D" w:rsidSect="006012B7">
      <w:footerReference w:type="default" r:id="rId10"/>
      <w:pgSz w:w="11906" w:h="16838" w:code="9"/>
      <w:pgMar w:top="567" w:right="1134" w:bottom="425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A7BB" w14:textId="77777777" w:rsidR="006012B7" w:rsidRDefault="006012B7" w:rsidP="006012B7">
      <w:pPr>
        <w:spacing w:after="0" w:line="240" w:lineRule="auto"/>
      </w:pPr>
      <w:r>
        <w:separator/>
      </w:r>
    </w:p>
  </w:endnote>
  <w:endnote w:type="continuationSeparator" w:id="0">
    <w:p w14:paraId="6DE28783" w14:textId="77777777" w:rsidR="006012B7" w:rsidRDefault="006012B7" w:rsidP="006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104"/>
    </w:tblGrid>
    <w:tr w:rsidR="006012B7" w14:paraId="2D1B3F30" w14:textId="77777777" w:rsidTr="006012B7">
      <w:tc>
        <w:tcPr>
          <w:tcW w:w="4814" w:type="dxa"/>
        </w:tcPr>
        <w:p w14:paraId="0396207E" w14:textId="745346AD" w:rsidR="006012B7" w:rsidRDefault="006012B7">
          <w:pPr>
            <w:pStyle w:val="Footer"/>
          </w:pPr>
          <w:r>
            <w:rPr>
              <w:noProof/>
            </w:rPr>
            <w:drawing>
              <wp:inline distT="0" distB="0" distL="0" distR="0" wp14:anchorId="39CB5B93" wp14:editId="761A634C">
                <wp:extent cx="1180800" cy="360000"/>
                <wp:effectExtent l="0" t="0" r="635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chrane_SouthAfrica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</w:tcPr>
        <w:p w14:paraId="31693B78" w14:textId="5742E979" w:rsidR="006012B7" w:rsidRDefault="006012B7" w:rsidP="006012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D03BC85" wp14:editId="11CD3552">
                <wp:extent cx="806400" cy="360000"/>
                <wp:effectExtent l="0" t="0" r="0" b="2540"/>
                <wp:docPr id="6" name="Picture 6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AMRC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54B84" w14:textId="77777777" w:rsidR="006012B7" w:rsidRDefault="0060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9830E" w14:textId="77777777" w:rsidR="006012B7" w:rsidRDefault="006012B7" w:rsidP="006012B7">
      <w:pPr>
        <w:spacing w:after="0" w:line="240" w:lineRule="auto"/>
      </w:pPr>
      <w:r>
        <w:separator/>
      </w:r>
    </w:p>
  </w:footnote>
  <w:footnote w:type="continuationSeparator" w:id="0">
    <w:p w14:paraId="2404827C" w14:textId="77777777" w:rsidR="006012B7" w:rsidRDefault="006012B7" w:rsidP="0060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F5D12"/>
    <w:multiLevelType w:val="multilevel"/>
    <w:tmpl w:val="8E0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97608"/>
    <w:multiLevelType w:val="multilevel"/>
    <w:tmpl w:val="C05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3149A"/>
    <w:multiLevelType w:val="multilevel"/>
    <w:tmpl w:val="3DB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C639E"/>
    <w:multiLevelType w:val="multilevel"/>
    <w:tmpl w:val="E9B2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E1A25"/>
    <w:multiLevelType w:val="multilevel"/>
    <w:tmpl w:val="4E8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832C8"/>
    <w:multiLevelType w:val="multilevel"/>
    <w:tmpl w:val="BAD0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C1A89"/>
    <w:multiLevelType w:val="hybridMultilevel"/>
    <w:tmpl w:val="61E4C40A"/>
    <w:lvl w:ilvl="0" w:tplc="999EB788">
      <w:start w:val="17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37B56"/>
    <w:multiLevelType w:val="multilevel"/>
    <w:tmpl w:val="E35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50F3F"/>
    <w:multiLevelType w:val="multilevel"/>
    <w:tmpl w:val="4E8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00490"/>
    <w:multiLevelType w:val="multilevel"/>
    <w:tmpl w:val="7DC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0D"/>
    <w:rsid w:val="00011B9B"/>
    <w:rsid w:val="00021DCF"/>
    <w:rsid w:val="002E585F"/>
    <w:rsid w:val="003856EB"/>
    <w:rsid w:val="005C5D0D"/>
    <w:rsid w:val="005F717D"/>
    <w:rsid w:val="006012B7"/>
    <w:rsid w:val="00801CB0"/>
    <w:rsid w:val="008533C8"/>
    <w:rsid w:val="00972CCD"/>
    <w:rsid w:val="00A05432"/>
    <w:rsid w:val="00A909B4"/>
    <w:rsid w:val="00A97657"/>
    <w:rsid w:val="00C712BA"/>
    <w:rsid w:val="00CE27CC"/>
    <w:rsid w:val="00D85F0C"/>
    <w:rsid w:val="00D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E66C96"/>
  <w15:chartTrackingRefBased/>
  <w15:docId w15:val="{28ABED0A-7F3A-43C9-953A-12AF2829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C5D0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D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ckagetextbigfont1">
    <w:name w:val="packagetextbigfont1"/>
    <w:basedOn w:val="DefaultParagraphFont"/>
    <w:rsid w:val="005C5D0D"/>
    <w:rPr>
      <w:color w:val="007DB5"/>
      <w:sz w:val="36"/>
      <w:szCs w:val="36"/>
    </w:rPr>
  </w:style>
  <w:style w:type="character" w:customStyle="1" w:styleId="required1">
    <w:name w:val="required1"/>
    <w:basedOn w:val="DefaultParagraphFont"/>
    <w:rsid w:val="005C5D0D"/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0D"/>
    <w:rPr>
      <w:rFonts w:ascii="Times New Roman" w:eastAsiaTheme="minorEastAsia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C5D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5D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C5D0D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5D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5D0D"/>
    <w:rPr>
      <w:rFonts w:ascii="Arial" w:eastAsia="Times New Roman" w:hAnsi="Arial" w:cs="Arial"/>
      <w:vanish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5C5D0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5D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5D0D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C7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C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B7"/>
  </w:style>
  <w:style w:type="paragraph" w:styleId="Footer">
    <w:name w:val="footer"/>
    <w:basedOn w:val="Normal"/>
    <w:link w:val="FooterChar"/>
    <w:uiPriority w:val="99"/>
    <w:unhideWhenUsed/>
    <w:rsid w:val="006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3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216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5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8900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51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18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863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1163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4238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0142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5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1132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5594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9139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hranesa@mrc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chranesa@mrc.ac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chranesa@mrc.ac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Oliver</dc:creator>
  <cp:keywords/>
  <dc:description/>
  <cp:lastModifiedBy>Joy Oliver</cp:lastModifiedBy>
  <cp:revision>7</cp:revision>
  <cp:lastPrinted>2020-01-20T11:01:00Z</cp:lastPrinted>
  <dcterms:created xsi:type="dcterms:W3CDTF">2020-01-20T07:09:00Z</dcterms:created>
  <dcterms:modified xsi:type="dcterms:W3CDTF">2020-02-07T08:26:00Z</dcterms:modified>
</cp:coreProperties>
</file>